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Plán kontrolních prohlídek stavby</w:t>
      </w:r>
    </w:p>
    <w:p>
      <w:r>
        <w:rPr>
          <w:color w:val="6B635C"/>
          <w:sz w:val="18"/>
        </w:rPr>
        <w:t>Vzor stavbadenik.cz · ke stažení zdarma · fáze podle podmínek povolení (§ 160 odst. 2 písm. f) a § 227 stavebního zákona)</w:t>
      </w:r>
    </w:p>
    <w:p>
      <w:r>
        <w:rPr>
          <w:b/>
          <w:color w:val="B8461F"/>
          <w:sz w:val="24"/>
        </w:rPr>
        <w:t>Stavba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Povolení (č. j., datum)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Stavební úřad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Stavebník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Stavbyvedoucí / stavební dozor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Fáze výstavby pro kontrolní prohlídky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  <w:sz w:val="18"/>
              </w:rPr>
              <w:t>Fáze (podle povolení)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Předpokládaný termín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Ohlášeno dne / způsob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Datum prohlídky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Výsledek, protokol č.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Zápis v deníku č.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/>
    <w:p>
      <w:r>
        <w:rPr>
          <w:b/>
          <w:color w:val="B8461F"/>
          <w:sz w:val="24"/>
        </w:rPr>
        <w:t>Vady zjištěné při kontrolních prohlídkách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Prohlídka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Vada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Termín odstranění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Odstraněno dne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Stavebník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Stavbyvedoucí</w:t>
            </w:r>
          </w:p>
        </w:tc>
      </w:tr>
    </w:tbl>
    <w:p/>
    <w:p>
      <w:r>
        <w:rPr>
          <w:color w:val="6B635C"/>
          <w:sz w:val="16"/>
        </w:rPr>
        <w:t>Vzor zdarma ze stavbadenik.cz/vzory/plan-kontrolnich-prohlidek. Orientační vzor, nenahrazuje právní poradenství ani smlouvu o dílo.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